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0F7E4" w14:textId="77777777" w:rsidR="00DE28B4" w:rsidRPr="00A12884" w:rsidRDefault="00DE28B4" w:rsidP="00DE28B4">
      <w:pPr>
        <w:pStyle w:val="a8"/>
        <w:jc w:val="center"/>
        <w:rPr>
          <w:b/>
          <w:bCs/>
          <w:sz w:val="28"/>
          <w:szCs w:val="28"/>
        </w:rPr>
      </w:pPr>
      <w:r w:rsidRPr="00A12884">
        <w:rPr>
          <w:b/>
          <w:bCs/>
          <w:sz w:val="28"/>
          <w:szCs w:val="28"/>
        </w:rPr>
        <w:t>ЛИПЕЦКАЯ ОБЛАСТЬ</w:t>
      </w:r>
    </w:p>
    <w:p w14:paraId="55C2E2A8" w14:textId="77777777" w:rsidR="00DE28B4" w:rsidRPr="00A12884" w:rsidRDefault="00DE28B4" w:rsidP="00DE28B4">
      <w:pPr>
        <w:pStyle w:val="a8"/>
        <w:jc w:val="center"/>
        <w:rPr>
          <w:b/>
          <w:bCs/>
          <w:sz w:val="28"/>
          <w:szCs w:val="28"/>
        </w:rPr>
      </w:pPr>
      <w:r w:rsidRPr="00A12884">
        <w:rPr>
          <w:b/>
          <w:bCs/>
          <w:sz w:val="28"/>
          <w:szCs w:val="28"/>
        </w:rPr>
        <w:t>ТЕРРИТОРИАЛЬНАЯ ИЗБИРАТЕЛЬНАЯ КОМИССИЯ</w:t>
      </w:r>
    </w:p>
    <w:p w14:paraId="307E388D" w14:textId="77777777" w:rsidR="00DE28B4" w:rsidRPr="00A12884" w:rsidRDefault="00DE28B4" w:rsidP="00DE28B4">
      <w:pPr>
        <w:jc w:val="center"/>
        <w:rPr>
          <w:b/>
          <w:bCs/>
          <w:szCs w:val="28"/>
        </w:rPr>
      </w:pPr>
      <w:r w:rsidRPr="00A12884">
        <w:rPr>
          <w:b/>
          <w:bCs/>
          <w:szCs w:val="28"/>
        </w:rPr>
        <w:t>УСМАНСКОГО ОКРУГА</w:t>
      </w:r>
    </w:p>
    <w:p w14:paraId="076CB46B" w14:textId="77777777" w:rsidR="00DE28B4" w:rsidRPr="00300AD4" w:rsidRDefault="00DE28B4" w:rsidP="00DE28B4">
      <w:pPr>
        <w:pStyle w:val="1"/>
        <w:rPr>
          <w:bCs w:val="0"/>
          <w:spacing w:val="80"/>
          <w:sz w:val="32"/>
        </w:rPr>
      </w:pPr>
      <w:r w:rsidRPr="00300AD4">
        <w:rPr>
          <w:bCs w:val="0"/>
          <w:spacing w:val="80"/>
          <w:sz w:val="32"/>
        </w:rPr>
        <w:t>ПОСТАНОВЛЕНИЕ</w:t>
      </w:r>
    </w:p>
    <w:tbl>
      <w:tblPr>
        <w:tblW w:w="9464" w:type="dxa"/>
        <w:tblLook w:val="0000" w:firstRow="0" w:lastRow="0" w:firstColumn="0" w:lastColumn="0" w:noHBand="0" w:noVBand="0"/>
      </w:tblPr>
      <w:tblGrid>
        <w:gridCol w:w="3794"/>
        <w:gridCol w:w="2749"/>
        <w:gridCol w:w="1787"/>
        <w:gridCol w:w="1134"/>
      </w:tblGrid>
      <w:tr w:rsidR="00DE28B4" w:rsidRPr="00A12884" w14:paraId="14E7FBC5" w14:textId="77777777" w:rsidTr="00805C17">
        <w:tc>
          <w:tcPr>
            <w:tcW w:w="3794" w:type="dxa"/>
          </w:tcPr>
          <w:p w14:paraId="7052181A" w14:textId="77777777" w:rsidR="00DE28B4" w:rsidRPr="00A12884" w:rsidRDefault="00DE28B4" w:rsidP="00805C17">
            <w:pPr>
              <w:jc w:val="center"/>
              <w:rPr>
                <w:color w:val="000000"/>
                <w:szCs w:val="28"/>
              </w:rPr>
            </w:pPr>
            <w:r w:rsidRPr="00A12884">
              <w:rPr>
                <w:color w:val="000000"/>
                <w:szCs w:val="28"/>
              </w:rPr>
              <w:t>«</w:t>
            </w:r>
            <w:r w:rsidRPr="00A12884">
              <w:rPr>
                <w:color w:val="000000"/>
                <w:szCs w:val="28"/>
                <w:lang w:val="en-US"/>
              </w:rPr>
              <w:t>2</w:t>
            </w:r>
            <w:r w:rsidRPr="00A12884">
              <w:rPr>
                <w:color w:val="000000"/>
                <w:szCs w:val="28"/>
              </w:rPr>
              <w:t>6»</w:t>
            </w:r>
            <w:r w:rsidRPr="00A12884">
              <w:rPr>
                <w:color w:val="000000"/>
                <w:szCs w:val="28"/>
                <w:lang w:val="en-US"/>
              </w:rPr>
              <w:t xml:space="preserve"> </w:t>
            </w:r>
            <w:r w:rsidRPr="00A12884">
              <w:rPr>
                <w:color w:val="000000"/>
                <w:szCs w:val="28"/>
              </w:rPr>
              <w:t>декабря 2025 года</w:t>
            </w:r>
          </w:p>
        </w:tc>
        <w:tc>
          <w:tcPr>
            <w:tcW w:w="2749" w:type="dxa"/>
          </w:tcPr>
          <w:p w14:paraId="1873963C" w14:textId="77777777" w:rsidR="00DE28B4" w:rsidRPr="00A12884" w:rsidRDefault="00DE28B4" w:rsidP="00805C17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787" w:type="dxa"/>
          </w:tcPr>
          <w:p w14:paraId="255727C8" w14:textId="77777777" w:rsidR="00DE28B4" w:rsidRPr="00A12884" w:rsidRDefault="00DE28B4" w:rsidP="00805C17">
            <w:pPr>
              <w:jc w:val="center"/>
              <w:rPr>
                <w:color w:val="000000"/>
                <w:szCs w:val="28"/>
              </w:rPr>
            </w:pPr>
            <w:r w:rsidRPr="00A12884">
              <w:rPr>
                <w:color w:val="000000"/>
                <w:szCs w:val="28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9DEF09" w14:textId="35DC6A84" w:rsidR="00DE28B4" w:rsidRPr="00A12884" w:rsidRDefault="00DE28B4" w:rsidP="00805C17">
            <w:pPr>
              <w:jc w:val="center"/>
              <w:rPr>
                <w:color w:val="000000"/>
                <w:szCs w:val="28"/>
              </w:rPr>
            </w:pPr>
            <w:r w:rsidRPr="00A12884">
              <w:rPr>
                <w:color w:val="000000"/>
                <w:szCs w:val="28"/>
              </w:rPr>
              <w:t>2/</w:t>
            </w:r>
            <w:r w:rsidR="00BB42A8">
              <w:rPr>
                <w:color w:val="000000"/>
                <w:szCs w:val="28"/>
              </w:rPr>
              <w:t>15</w:t>
            </w:r>
            <w:bookmarkStart w:id="0" w:name="_GoBack"/>
            <w:bookmarkEnd w:id="0"/>
          </w:p>
        </w:tc>
      </w:tr>
    </w:tbl>
    <w:p w14:paraId="22B283B1" w14:textId="77777777" w:rsidR="00DE28B4" w:rsidRDefault="00DE28B4" w:rsidP="00DE28B4">
      <w:pPr>
        <w:tabs>
          <w:tab w:val="left" w:pos="1035"/>
        </w:tabs>
        <w:ind w:right="-1" w:firstLine="709"/>
        <w:jc w:val="center"/>
        <w:rPr>
          <w:color w:val="000000"/>
          <w:szCs w:val="28"/>
        </w:rPr>
      </w:pPr>
      <w:r w:rsidRPr="00A12884">
        <w:rPr>
          <w:color w:val="000000"/>
          <w:szCs w:val="28"/>
        </w:rPr>
        <w:t>г. Усмань</w:t>
      </w:r>
    </w:p>
    <w:p w14:paraId="3572EFF3" w14:textId="77777777" w:rsidR="00DE28B4" w:rsidRDefault="00DE28B4" w:rsidP="00DE28B4">
      <w:pPr>
        <w:ind w:left="80"/>
      </w:pPr>
    </w:p>
    <w:p w14:paraId="4E56FC82" w14:textId="690151CE" w:rsidR="00BE7267" w:rsidRDefault="00B54AE1">
      <w:pPr>
        <w:jc w:val="center"/>
        <w:rPr>
          <w:b/>
        </w:rPr>
      </w:pPr>
      <w:r>
        <w:rPr>
          <w:b/>
          <w:bCs/>
          <w:color w:val="000000"/>
          <w:szCs w:val="28"/>
        </w:rPr>
        <w:t xml:space="preserve">О Плане </w:t>
      </w:r>
      <w:r>
        <w:rPr>
          <w:b/>
        </w:rPr>
        <w:t xml:space="preserve">мероприятий </w:t>
      </w:r>
      <w:r w:rsidR="006A133F">
        <w:rPr>
          <w:b/>
        </w:rPr>
        <w:t xml:space="preserve">территориальной избирательной комиссии </w:t>
      </w:r>
      <w:r w:rsidR="00DE28B4">
        <w:rPr>
          <w:b/>
        </w:rPr>
        <w:t xml:space="preserve">Усманского округа </w:t>
      </w:r>
      <w:r>
        <w:rPr>
          <w:b/>
        </w:rPr>
        <w:t xml:space="preserve">по повышению правовой культуры избирателей (участников референдума), </w:t>
      </w:r>
      <w:bookmarkStart w:id="1" w:name="_Hlk93399367"/>
      <w:r>
        <w:rPr>
          <w:b/>
        </w:rPr>
        <w:t>обучению организаторов выборов и референдумов, по совершенствованию и развитию избирательных технологий на 2026 год</w:t>
      </w:r>
      <w:bookmarkEnd w:id="1"/>
    </w:p>
    <w:p w14:paraId="7A21E050" w14:textId="77777777" w:rsidR="00BE7267" w:rsidRDefault="00BE7267">
      <w:pPr>
        <w:pStyle w:val="af"/>
        <w:tabs>
          <w:tab w:val="left" w:pos="7088"/>
        </w:tabs>
        <w:spacing w:before="0" w:beforeAutospacing="0" w:after="0" w:afterAutospacing="0" w:line="360" w:lineRule="auto"/>
        <w:jc w:val="both"/>
      </w:pPr>
    </w:p>
    <w:p w14:paraId="00A75C25" w14:textId="28276BEB" w:rsidR="00BE7267" w:rsidRPr="006A133F" w:rsidRDefault="00B54AE1" w:rsidP="006A133F">
      <w:pPr>
        <w:pStyle w:val="14-15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В соответствии с пунктом 2.</w:t>
      </w:r>
      <w:r w:rsidR="005B1098">
        <w:rPr>
          <w:rFonts w:ascii="Times New Roman CYR" w:hAnsi="Times New Roman CYR"/>
        </w:rPr>
        <w:t>5</w:t>
      </w:r>
      <w:r>
        <w:rPr>
          <w:rFonts w:ascii="Times New Roman CYR" w:hAnsi="Times New Roman CYR"/>
        </w:rPr>
        <w:t xml:space="preserve"> Плана работы территориальной избирательной комиссии</w:t>
      </w:r>
      <w:r w:rsidR="00DE28B4">
        <w:rPr>
          <w:rFonts w:ascii="Times New Roman CYR" w:hAnsi="Times New Roman CYR"/>
        </w:rPr>
        <w:t xml:space="preserve"> Усманского округа </w:t>
      </w:r>
      <w:r>
        <w:rPr>
          <w:rFonts w:ascii="Times New Roman CYR" w:hAnsi="Times New Roman CYR"/>
        </w:rPr>
        <w:t>на 2026 год, утвержденного постановлением территориальной избирательной комиссии</w:t>
      </w:r>
      <w:r w:rsidR="00DE28B4">
        <w:rPr>
          <w:rFonts w:ascii="Times New Roman CYR" w:hAnsi="Times New Roman CYR"/>
        </w:rPr>
        <w:t xml:space="preserve"> Усманского округа </w:t>
      </w:r>
      <w:r>
        <w:rPr>
          <w:rFonts w:ascii="Times New Roman CYR" w:hAnsi="Times New Roman CYR"/>
        </w:rPr>
        <w:t xml:space="preserve">от </w:t>
      </w:r>
      <w:r w:rsidR="006A133F">
        <w:rPr>
          <w:rFonts w:ascii="Times New Roman CYR" w:hAnsi="Times New Roman CYR"/>
        </w:rPr>
        <w:t>«</w:t>
      </w:r>
      <w:r w:rsidR="00DE28B4">
        <w:rPr>
          <w:rFonts w:ascii="Times New Roman CYR" w:hAnsi="Times New Roman CYR"/>
        </w:rPr>
        <w:t>26</w:t>
      </w:r>
      <w:r w:rsidR="006A133F">
        <w:rPr>
          <w:rFonts w:ascii="Times New Roman CYR" w:hAnsi="Times New Roman CYR"/>
        </w:rPr>
        <w:t>»</w:t>
      </w:r>
      <w:r>
        <w:rPr>
          <w:rFonts w:ascii="Times New Roman CYR" w:hAnsi="Times New Roman CYR"/>
        </w:rPr>
        <w:t xml:space="preserve"> </w:t>
      </w:r>
      <w:r w:rsidR="00DE28B4">
        <w:rPr>
          <w:rFonts w:ascii="Times New Roman CYR" w:hAnsi="Times New Roman CYR"/>
        </w:rPr>
        <w:t>декабря</w:t>
      </w:r>
      <w:r>
        <w:rPr>
          <w:rFonts w:ascii="Times New Roman CYR" w:hAnsi="Times New Roman CYR"/>
        </w:rPr>
        <w:t xml:space="preserve"> 2026 года № </w:t>
      </w:r>
      <w:r w:rsidR="00DE28B4">
        <w:rPr>
          <w:rFonts w:ascii="Times New Roman CYR" w:hAnsi="Times New Roman CYR"/>
        </w:rPr>
        <w:t>2/11</w:t>
      </w:r>
      <w:r>
        <w:rPr>
          <w:rFonts w:ascii="Times New Roman CYR" w:hAnsi="Times New Roman CYR"/>
        </w:rPr>
        <w:t>, т</w:t>
      </w:r>
      <w:r>
        <w:t>ерриториальная избирательная комиссия</w:t>
      </w:r>
      <w:r w:rsidR="00DE28B4">
        <w:t xml:space="preserve"> Усманского округа </w:t>
      </w:r>
      <w:r>
        <w:rPr>
          <w:b/>
        </w:rPr>
        <w:t>постановляет:</w:t>
      </w:r>
    </w:p>
    <w:p w14:paraId="2F86AD51" w14:textId="7FEF5BDC" w:rsidR="00BE7267" w:rsidRDefault="00B54AE1">
      <w:pPr>
        <w:pStyle w:val="af"/>
        <w:numPr>
          <w:ilvl w:val="0"/>
          <w:numId w:val="1"/>
        </w:numPr>
        <w:tabs>
          <w:tab w:val="clear" w:pos="720"/>
          <w:tab w:val="left" w:pos="1080"/>
        </w:tabs>
        <w:spacing w:before="0" w:beforeAutospacing="0" w:after="0" w:afterAutospacing="0" w:line="360" w:lineRule="auto"/>
        <w:ind w:left="0" w:firstLine="720"/>
        <w:jc w:val="both"/>
      </w:pPr>
      <w:r>
        <w:rPr>
          <w:rFonts w:ascii="Times New Roman CYR" w:hAnsi="Times New Roman CYR"/>
          <w:sz w:val="28"/>
          <w:szCs w:val="28"/>
        </w:rPr>
        <w:t xml:space="preserve">Утвердить План мероприятий </w:t>
      </w:r>
      <w:r w:rsidR="006A133F" w:rsidRPr="005B1098">
        <w:rPr>
          <w:rFonts w:ascii="Times New Roman CYR" w:hAnsi="Times New Roman CYR"/>
          <w:sz w:val="28"/>
          <w:szCs w:val="28"/>
        </w:rPr>
        <w:t>территориальной избирательной комиссии</w:t>
      </w:r>
      <w:r w:rsidR="00DE28B4">
        <w:rPr>
          <w:rFonts w:ascii="Times New Roman CYR" w:hAnsi="Times New Roman CYR"/>
          <w:sz w:val="28"/>
          <w:szCs w:val="28"/>
        </w:rPr>
        <w:t xml:space="preserve"> Усманского округа </w:t>
      </w:r>
      <w:r>
        <w:rPr>
          <w:rFonts w:ascii="Times New Roman CYR" w:hAnsi="Times New Roman CYR"/>
          <w:sz w:val="28"/>
          <w:szCs w:val="28"/>
        </w:rPr>
        <w:t>по повышению правовой культуры избирателей (участников референдума), обучению организаторов выборов и референдумов, по совершенствованию и развитию избирательных технологий на 2026 год (прилагается)</w:t>
      </w:r>
      <w:r>
        <w:rPr>
          <w:color w:val="000000"/>
          <w:sz w:val="28"/>
          <w:szCs w:val="28"/>
        </w:rPr>
        <w:t>.</w:t>
      </w:r>
    </w:p>
    <w:p w14:paraId="5CB3C6E7" w14:textId="5043F911" w:rsidR="00BE7267" w:rsidRDefault="00B54AE1">
      <w:pPr>
        <w:pStyle w:val="af"/>
        <w:numPr>
          <w:ilvl w:val="0"/>
          <w:numId w:val="1"/>
        </w:numPr>
        <w:tabs>
          <w:tab w:val="clear" w:pos="720"/>
          <w:tab w:val="left" w:pos="1080"/>
        </w:tabs>
        <w:spacing w:before="0" w:beforeAutospacing="0" w:after="0" w:afterAutospacing="0" w:line="360" w:lineRule="auto"/>
        <w:ind w:left="0" w:firstLine="720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Разместить настоящее постановление на официальном сайте территориальной избирательной комиссии</w:t>
      </w:r>
      <w:r w:rsidR="00DE28B4">
        <w:rPr>
          <w:rFonts w:ascii="Times New Roman CYR" w:hAnsi="Times New Roman CYR"/>
          <w:sz w:val="28"/>
          <w:szCs w:val="28"/>
        </w:rPr>
        <w:t xml:space="preserve"> Усманского округа </w:t>
      </w:r>
      <w:r>
        <w:rPr>
          <w:rFonts w:ascii="Times New Roman CYR" w:hAnsi="Times New Roman CYR"/>
          <w:sz w:val="28"/>
          <w:szCs w:val="28"/>
        </w:rPr>
        <w:t>в информационно - телекоммуникационной сети «Интернет».</w:t>
      </w:r>
    </w:p>
    <w:p w14:paraId="77E28663" w14:textId="77777777" w:rsidR="00BE7267" w:rsidRDefault="00BE7267">
      <w:pPr>
        <w:pStyle w:val="a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Times New Roman CYR" w:hAnsi="Times New Roman CYR"/>
          <w:sz w:val="28"/>
          <w:szCs w:val="28"/>
        </w:rPr>
      </w:pPr>
    </w:p>
    <w:p w14:paraId="1FF9465C" w14:textId="77777777" w:rsidR="00DE28B4" w:rsidRPr="00A12884" w:rsidRDefault="00DE28B4" w:rsidP="00DE28B4">
      <w:pPr>
        <w:ind w:firstLine="709"/>
        <w:rPr>
          <w:bCs/>
          <w:szCs w:val="28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5324"/>
        <w:gridCol w:w="4174"/>
      </w:tblGrid>
      <w:tr w:rsidR="00DE28B4" w:rsidRPr="00A12884" w14:paraId="7106DDA5" w14:textId="77777777" w:rsidTr="00805C17">
        <w:tc>
          <w:tcPr>
            <w:tcW w:w="5324" w:type="dxa"/>
          </w:tcPr>
          <w:p w14:paraId="390CED4C" w14:textId="77777777" w:rsidR="00DE28B4" w:rsidRPr="00A12884" w:rsidRDefault="00DE28B4" w:rsidP="00805C17">
            <w:pPr>
              <w:rPr>
                <w:b/>
                <w:szCs w:val="28"/>
              </w:rPr>
            </w:pPr>
            <w:r w:rsidRPr="00A12884">
              <w:rPr>
                <w:b/>
                <w:szCs w:val="28"/>
              </w:rPr>
              <w:t>Председатель территориальной</w:t>
            </w:r>
          </w:p>
          <w:p w14:paraId="3FF84717" w14:textId="77777777" w:rsidR="00DE28B4" w:rsidRPr="00A12884" w:rsidRDefault="00DE28B4" w:rsidP="00805C17">
            <w:pPr>
              <w:rPr>
                <w:b/>
                <w:szCs w:val="28"/>
              </w:rPr>
            </w:pPr>
            <w:r w:rsidRPr="00A12884">
              <w:rPr>
                <w:b/>
                <w:szCs w:val="28"/>
              </w:rPr>
              <w:t>избирательной комиссии</w:t>
            </w:r>
          </w:p>
          <w:p w14:paraId="32CC05F6" w14:textId="77777777" w:rsidR="00DE28B4" w:rsidRPr="00A12884" w:rsidRDefault="00DE28B4" w:rsidP="00805C17">
            <w:pPr>
              <w:pStyle w:val="af2"/>
              <w:rPr>
                <w:sz w:val="28"/>
                <w:szCs w:val="28"/>
              </w:rPr>
            </w:pPr>
            <w:r w:rsidRPr="00A12884">
              <w:rPr>
                <w:b/>
                <w:sz w:val="28"/>
                <w:szCs w:val="28"/>
              </w:rPr>
              <w:t>Усманского округа</w:t>
            </w:r>
            <w:r w:rsidRPr="00A12884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4174" w:type="dxa"/>
          </w:tcPr>
          <w:p w14:paraId="580D8894" w14:textId="77777777" w:rsidR="00DE28B4" w:rsidRPr="00A12884" w:rsidRDefault="00DE28B4" w:rsidP="00805C17">
            <w:pPr>
              <w:pStyle w:val="af2"/>
              <w:jc w:val="right"/>
              <w:rPr>
                <w:b/>
                <w:sz w:val="28"/>
                <w:szCs w:val="28"/>
              </w:rPr>
            </w:pPr>
          </w:p>
          <w:p w14:paraId="1A3D8A48" w14:textId="77777777" w:rsidR="00DE28B4" w:rsidRPr="00A12884" w:rsidRDefault="00DE28B4" w:rsidP="00805C17">
            <w:pPr>
              <w:pStyle w:val="af2"/>
              <w:jc w:val="right"/>
              <w:rPr>
                <w:b/>
                <w:sz w:val="28"/>
                <w:szCs w:val="28"/>
              </w:rPr>
            </w:pPr>
          </w:p>
          <w:p w14:paraId="45EEB0F1" w14:textId="77777777" w:rsidR="00DE28B4" w:rsidRPr="00A12884" w:rsidRDefault="00DE28B4" w:rsidP="00805C17">
            <w:pPr>
              <w:pStyle w:val="af2"/>
              <w:jc w:val="right"/>
              <w:rPr>
                <w:b/>
                <w:sz w:val="28"/>
                <w:szCs w:val="28"/>
              </w:rPr>
            </w:pPr>
            <w:r w:rsidRPr="00A12884">
              <w:rPr>
                <w:b/>
                <w:sz w:val="28"/>
                <w:szCs w:val="28"/>
              </w:rPr>
              <w:t>О.Ю. Япрынцева</w:t>
            </w:r>
          </w:p>
        </w:tc>
      </w:tr>
      <w:tr w:rsidR="00DE28B4" w:rsidRPr="00A12884" w14:paraId="2AC12632" w14:textId="77777777" w:rsidTr="00805C17">
        <w:tc>
          <w:tcPr>
            <w:tcW w:w="5324" w:type="dxa"/>
          </w:tcPr>
          <w:p w14:paraId="2F7209D0" w14:textId="77777777" w:rsidR="00DE28B4" w:rsidRPr="00A12884" w:rsidRDefault="00DE28B4" w:rsidP="00805C17">
            <w:pPr>
              <w:pStyle w:val="af2"/>
              <w:rPr>
                <w:sz w:val="28"/>
                <w:szCs w:val="28"/>
              </w:rPr>
            </w:pPr>
          </w:p>
        </w:tc>
        <w:tc>
          <w:tcPr>
            <w:tcW w:w="4174" w:type="dxa"/>
          </w:tcPr>
          <w:p w14:paraId="44EF489A" w14:textId="77777777" w:rsidR="00DE28B4" w:rsidRPr="00A12884" w:rsidRDefault="00DE28B4" w:rsidP="00805C17">
            <w:pPr>
              <w:pStyle w:val="af2"/>
              <w:jc w:val="right"/>
              <w:rPr>
                <w:sz w:val="28"/>
                <w:szCs w:val="28"/>
              </w:rPr>
            </w:pPr>
          </w:p>
        </w:tc>
      </w:tr>
      <w:tr w:rsidR="00DE28B4" w:rsidRPr="00A12884" w14:paraId="40B53C42" w14:textId="77777777" w:rsidTr="00805C17">
        <w:tc>
          <w:tcPr>
            <w:tcW w:w="5324" w:type="dxa"/>
          </w:tcPr>
          <w:p w14:paraId="4EE3155E" w14:textId="77777777" w:rsidR="00DE28B4" w:rsidRPr="00A12884" w:rsidRDefault="00DE28B4" w:rsidP="00805C17">
            <w:pPr>
              <w:rPr>
                <w:b/>
                <w:szCs w:val="28"/>
              </w:rPr>
            </w:pPr>
            <w:r w:rsidRPr="00A12884">
              <w:rPr>
                <w:b/>
                <w:szCs w:val="28"/>
              </w:rPr>
              <w:t>Секретарь территориальной</w:t>
            </w:r>
          </w:p>
          <w:p w14:paraId="78B7A2BE" w14:textId="77777777" w:rsidR="00DE28B4" w:rsidRPr="00A12884" w:rsidRDefault="00DE28B4" w:rsidP="00805C17">
            <w:pPr>
              <w:rPr>
                <w:b/>
                <w:szCs w:val="28"/>
              </w:rPr>
            </w:pPr>
            <w:r w:rsidRPr="00A12884">
              <w:rPr>
                <w:b/>
                <w:szCs w:val="28"/>
              </w:rPr>
              <w:t>избирательной комиссии</w:t>
            </w:r>
          </w:p>
          <w:p w14:paraId="37EB4CEF" w14:textId="77777777" w:rsidR="00DE28B4" w:rsidRPr="00A12884" w:rsidRDefault="00DE28B4" w:rsidP="00805C17">
            <w:pPr>
              <w:pStyle w:val="af2"/>
              <w:rPr>
                <w:sz w:val="28"/>
                <w:szCs w:val="28"/>
              </w:rPr>
            </w:pPr>
            <w:r w:rsidRPr="00A12884">
              <w:rPr>
                <w:b/>
                <w:sz w:val="28"/>
                <w:szCs w:val="28"/>
              </w:rPr>
              <w:t>Усманского округа</w:t>
            </w:r>
            <w:r w:rsidRPr="00A12884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4174" w:type="dxa"/>
          </w:tcPr>
          <w:p w14:paraId="58F334AE" w14:textId="77777777" w:rsidR="00DE28B4" w:rsidRPr="00A12884" w:rsidRDefault="00DE28B4" w:rsidP="00805C17">
            <w:pPr>
              <w:pStyle w:val="af2"/>
              <w:jc w:val="right"/>
              <w:rPr>
                <w:b/>
                <w:sz w:val="28"/>
                <w:szCs w:val="28"/>
              </w:rPr>
            </w:pPr>
          </w:p>
          <w:p w14:paraId="0538D879" w14:textId="77777777" w:rsidR="00DE28B4" w:rsidRPr="00A12884" w:rsidRDefault="00DE28B4" w:rsidP="00805C17">
            <w:pPr>
              <w:pStyle w:val="af2"/>
              <w:jc w:val="right"/>
              <w:rPr>
                <w:b/>
                <w:sz w:val="28"/>
                <w:szCs w:val="28"/>
              </w:rPr>
            </w:pPr>
          </w:p>
          <w:p w14:paraId="70D54497" w14:textId="77777777" w:rsidR="00DE28B4" w:rsidRPr="00A12884" w:rsidRDefault="00DE28B4" w:rsidP="00805C17">
            <w:pPr>
              <w:pStyle w:val="af2"/>
              <w:jc w:val="right"/>
              <w:rPr>
                <w:b/>
                <w:sz w:val="28"/>
                <w:szCs w:val="28"/>
              </w:rPr>
            </w:pPr>
            <w:r w:rsidRPr="00A12884">
              <w:rPr>
                <w:b/>
                <w:sz w:val="28"/>
                <w:szCs w:val="28"/>
              </w:rPr>
              <w:t>Н.Н. Баскакова</w:t>
            </w:r>
          </w:p>
        </w:tc>
      </w:tr>
    </w:tbl>
    <w:p w14:paraId="03D57CEF" w14:textId="77777777" w:rsidR="00DE28B4" w:rsidRDefault="00DE28B4" w:rsidP="00DE28B4">
      <w:pPr>
        <w:rPr>
          <w:b/>
          <w:szCs w:val="28"/>
          <w:highlight w:val="yellow"/>
        </w:rPr>
      </w:pPr>
    </w:p>
    <w:sectPr w:rsidR="00DE28B4" w:rsidSect="00DE28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1134" w:left="1701" w:header="737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BFEF5" w14:textId="77777777" w:rsidR="00FA44B6" w:rsidRDefault="00FA44B6">
      <w:r>
        <w:separator/>
      </w:r>
    </w:p>
  </w:endnote>
  <w:endnote w:type="continuationSeparator" w:id="0">
    <w:p w14:paraId="55B58148" w14:textId="77777777" w:rsidR="00FA44B6" w:rsidRDefault="00FA4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A7F2EB" w14:textId="77777777" w:rsidR="00BE7267" w:rsidRDefault="00B54AE1">
    <w:pPr>
      <w:pStyle w:val="ad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>1</w:t>
    </w:r>
    <w:r>
      <w:rPr>
        <w:rStyle w:val="a4"/>
      </w:rPr>
      <w:fldChar w:fldCharType="end"/>
    </w:r>
  </w:p>
  <w:p w14:paraId="341EEAF4" w14:textId="77777777" w:rsidR="00BE7267" w:rsidRDefault="00BE7267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38E600" w14:textId="77777777" w:rsidR="00BE7267" w:rsidRDefault="00BE7267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C8F01" w14:textId="77777777" w:rsidR="00BE7267" w:rsidRDefault="00BE726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A5DA58" w14:textId="77777777" w:rsidR="00FA44B6" w:rsidRDefault="00FA44B6">
      <w:r>
        <w:separator/>
      </w:r>
    </w:p>
  </w:footnote>
  <w:footnote w:type="continuationSeparator" w:id="0">
    <w:p w14:paraId="60B798B2" w14:textId="77777777" w:rsidR="00FA44B6" w:rsidRDefault="00FA4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7A493" w14:textId="77777777" w:rsidR="00BE7267" w:rsidRDefault="00B54AE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ED17CF6" w14:textId="77777777" w:rsidR="00BE7267" w:rsidRDefault="00BE726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0899565"/>
    </w:sdtPr>
    <w:sdtEndPr/>
    <w:sdtContent>
      <w:p w14:paraId="396EFB4B" w14:textId="77777777" w:rsidR="00BE7267" w:rsidRDefault="00B54A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8B4">
          <w:rPr>
            <w:noProof/>
          </w:rPr>
          <w:t>2</w:t>
        </w:r>
        <w:r>
          <w:fldChar w:fldCharType="end"/>
        </w:r>
      </w:p>
    </w:sdtContent>
  </w:sdt>
  <w:p w14:paraId="71AB3AB1" w14:textId="77777777" w:rsidR="00BE7267" w:rsidRDefault="00BE7267">
    <w:pPr>
      <w:pStyle w:val="a9"/>
      <w:jc w:val="center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1B90B7" w14:textId="77777777" w:rsidR="00BE7267" w:rsidRDefault="00BE726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0681D"/>
    <w:multiLevelType w:val="multilevel"/>
    <w:tmpl w:val="2FE0681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10D"/>
    <w:rsid w:val="00000EF9"/>
    <w:rsid w:val="00002CAB"/>
    <w:rsid w:val="00014031"/>
    <w:rsid w:val="00025CC9"/>
    <w:rsid w:val="000379B4"/>
    <w:rsid w:val="0004114D"/>
    <w:rsid w:val="00045593"/>
    <w:rsid w:val="000477A4"/>
    <w:rsid w:val="000521A2"/>
    <w:rsid w:val="00062BCE"/>
    <w:rsid w:val="00067414"/>
    <w:rsid w:val="000744D0"/>
    <w:rsid w:val="00074C24"/>
    <w:rsid w:val="00096F64"/>
    <w:rsid w:val="00097559"/>
    <w:rsid w:val="000A07CE"/>
    <w:rsid w:val="000A4E8A"/>
    <w:rsid w:val="000B2BE5"/>
    <w:rsid w:val="000C67DE"/>
    <w:rsid w:val="000D764F"/>
    <w:rsid w:val="000E4BD8"/>
    <w:rsid w:val="000F1994"/>
    <w:rsid w:val="00100B5B"/>
    <w:rsid w:val="001066C3"/>
    <w:rsid w:val="00115E66"/>
    <w:rsid w:val="00135271"/>
    <w:rsid w:val="00142008"/>
    <w:rsid w:val="001608EF"/>
    <w:rsid w:val="00161780"/>
    <w:rsid w:val="00172BD6"/>
    <w:rsid w:val="0018139F"/>
    <w:rsid w:val="00184893"/>
    <w:rsid w:val="001867A6"/>
    <w:rsid w:val="00192FDC"/>
    <w:rsid w:val="00193A34"/>
    <w:rsid w:val="001C2A10"/>
    <w:rsid w:val="001C3C8D"/>
    <w:rsid w:val="001D26FF"/>
    <w:rsid w:val="001D5419"/>
    <w:rsid w:val="001D79A2"/>
    <w:rsid w:val="001F180B"/>
    <w:rsid w:val="001F3E6D"/>
    <w:rsid w:val="001F63EE"/>
    <w:rsid w:val="00206735"/>
    <w:rsid w:val="002071BC"/>
    <w:rsid w:val="002132ED"/>
    <w:rsid w:val="00213C16"/>
    <w:rsid w:val="00213E8D"/>
    <w:rsid w:val="002146F4"/>
    <w:rsid w:val="00230A18"/>
    <w:rsid w:val="00231874"/>
    <w:rsid w:val="00231BF7"/>
    <w:rsid w:val="00232E91"/>
    <w:rsid w:val="002445D7"/>
    <w:rsid w:val="00251D43"/>
    <w:rsid w:val="00256E5A"/>
    <w:rsid w:val="00264BA6"/>
    <w:rsid w:val="002756B0"/>
    <w:rsid w:val="002826F8"/>
    <w:rsid w:val="00296AC4"/>
    <w:rsid w:val="002C500C"/>
    <w:rsid w:val="002C75B6"/>
    <w:rsid w:val="002D0E7F"/>
    <w:rsid w:val="002D70F7"/>
    <w:rsid w:val="002E6BAA"/>
    <w:rsid w:val="002F608E"/>
    <w:rsid w:val="002F7E51"/>
    <w:rsid w:val="00300716"/>
    <w:rsid w:val="00320874"/>
    <w:rsid w:val="00321F14"/>
    <w:rsid w:val="00332329"/>
    <w:rsid w:val="00341C21"/>
    <w:rsid w:val="00341FD6"/>
    <w:rsid w:val="00372D9C"/>
    <w:rsid w:val="00382B74"/>
    <w:rsid w:val="00384283"/>
    <w:rsid w:val="003902F8"/>
    <w:rsid w:val="003973FB"/>
    <w:rsid w:val="003A5FB0"/>
    <w:rsid w:val="003B34B9"/>
    <w:rsid w:val="003B4097"/>
    <w:rsid w:val="003B4E9A"/>
    <w:rsid w:val="003D23EE"/>
    <w:rsid w:val="003D530E"/>
    <w:rsid w:val="003D5EDF"/>
    <w:rsid w:val="003E6F2D"/>
    <w:rsid w:val="0040118D"/>
    <w:rsid w:val="00402E27"/>
    <w:rsid w:val="00406B74"/>
    <w:rsid w:val="00407038"/>
    <w:rsid w:val="0040745E"/>
    <w:rsid w:val="00412393"/>
    <w:rsid w:val="00417467"/>
    <w:rsid w:val="004227BD"/>
    <w:rsid w:val="00426A15"/>
    <w:rsid w:val="004406A1"/>
    <w:rsid w:val="004420B7"/>
    <w:rsid w:val="004518C2"/>
    <w:rsid w:val="0045243D"/>
    <w:rsid w:val="00457AE4"/>
    <w:rsid w:val="00460B5E"/>
    <w:rsid w:val="00476370"/>
    <w:rsid w:val="00480269"/>
    <w:rsid w:val="00481B0C"/>
    <w:rsid w:val="00492D49"/>
    <w:rsid w:val="00494D73"/>
    <w:rsid w:val="004A6EE3"/>
    <w:rsid w:val="004B47CD"/>
    <w:rsid w:val="004C0716"/>
    <w:rsid w:val="004C627C"/>
    <w:rsid w:val="004C62CD"/>
    <w:rsid w:val="004C7998"/>
    <w:rsid w:val="004E577F"/>
    <w:rsid w:val="004E6808"/>
    <w:rsid w:val="004F0C42"/>
    <w:rsid w:val="00500774"/>
    <w:rsid w:val="00513883"/>
    <w:rsid w:val="00514C40"/>
    <w:rsid w:val="00532084"/>
    <w:rsid w:val="00532BE3"/>
    <w:rsid w:val="00560A52"/>
    <w:rsid w:val="00562BCA"/>
    <w:rsid w:val="00582B88"/>
    <w:rsid w:val="00592256"/>
    <w:rsid w:val="00594E8F"/>
    <w:rsid w:val="0059630A"/>
    <w:rsid w:val="005A29AA"/>
    <w:rsid w:val="005B1098"/>
    <w:rsid w:val="005D0C6F"/>
    <w:rsid w:val="005D261A"/>
    <w:rsid w:val="005D763F"/>
    <w:rsid w:val="005F26AF"/>
    <w:rsid w:val="005F2C74"/>
    <w:rsid w:val="005F32D9"/>
    <w:rsid w:val="005F49F3"/>
    <w:rsid w:val="005F4F50"/>
    <w:rsid w:val="005F753C"/>
    <w:rsid w:val="00603452"/>
    <w:rsid w:val="00625F53"/>
    <w:rsid w:val="00626AF4"/>
    <w:rsid w:val="00627C3B"/>
    <w:rsid w:val="00631D29"/>
    <w:rsid w:val="00632A37"/>
    <w:rsid w:val="00634844"/>
    <w:rsid w:val="00670580"/>
    <w:rsid w:val="00674273"/>
    <w:rsid w:val="0069042A"/>
    <w:rsid w:val="00693024"/>
    <w:rsid w:val="00694B4E"/>
    <w:rsid w:val="006963C9"/>
    <w:rsid w:val="006A0F56"/>
    <w:rsid w:val="006A133F"/>
    <w:rsid w:val="006A327A"/>
    <w:rsid w:val="006A3797"/>
    <w:rsid w:val="006B5E26"/>
    <w:rsid w:val="006C624C"/>
    <w:rsid w:val="006D067B"/>
    <w:rsid w:val="006D6C23"/>
    <w:rsid w:val="006E128F"/>
    <w:rsid w:val="006E12FF"/>
    <w:rsid w:val="006E25BA"/>
    <w:rsid w:val="00717F28"/>
    <w:rsid w:val="00727451"/>
    <w:rsid w:val="007509E0"/>
    <w:rsid w:val="00763B2F"/>
    <w:rsid w:val="00763F76"/>
    <w:rsid w:val="00766072"/>
    <w:rsid w:val="00782987"/>
    <w:rsid w:val="0078509E"/>
    <w:rsid w:val="007B6E99"/>
    <w:rsid w:val="007C0D39"/>
    <w:rsid w:val="007C389D"/>
    <w:rsid w:val="007C4FEE"/>
    <w:rsid w:val="007C70CD"/>
    <w:rsid w:val="007D1BD2"/>
    <w:rsid w:val="007D2A93"/>
    <w:rsid w:val="007E09FF"/>
    <w:rsid w:val="007E34B7"/>
    <w:rsid w:val="007E4A92"/>
    <w:rsid w:val="007E73AD"/>
    <w:rsid w:val="007F3332"/>
    <w:rsid w:val="00812A36"/>
    <w:rsid w:val="00812C2B"/>
    <w:rsid w:val="0081372C"/>
    <w:rsid w:val="00815405"/>
    <w:rsid w:val="00817258"/>
    <w:rsid w:val="00817B9A"/>
    <w:rsid w:val="008217DB"/>
    <w:rsid w:val="008259CF"/>
    <w:rsid w:val="00825BA9"/>
    <w:rsid w:val="008308C4"/>
    <w:rsid w:val="008425E1"/>
    <w:rsid w:val="00853C76"/>
    <w:rsid w:val="00854344"/>
    <w:rsid w:val="0085685B"/>
    <w:rsid w:val="0086650B"/>
    <w:rsid w:val="00875A61"/>
    <w:rsid w:val="008846E8"/>
    <w:rsid w:val="008B49B8"/>
    <w:rsid w:val="008B5273"/>
    <w:rsid w:val="008C1CBC"/>
    <w:rsid w:val="008C5508"/>
    <w:rsid w:val="008D298F"/>
    <w:rsid w:val="008D49CE"/>
    <w:rsid w:val="008E70C2"/>
    <w:rsid w:val="008F3722"/>
    <w:rsid w:val="0090333D"/>
    <w:rsid w:val="00915305"/>
    <w:rsid w:val="009248D4"/>
    <w:rsid w:val="00934464"/>
    <w:rsid w:val="00962A4D"/>
    <w:rsid w:val="00964FE6"/>
    <w:rsid w:val="00971C97"/>
    <w:rsid w:val="00980316"/>
    <w:rsid w:val="00981E9D"/>
    <w:rsid w:val="00982062"/>
    <w:rsid w:val="00986028"/>
    <w:rsid w:val="009A3558"/>
    <w:rsid w:val="009B1B57"/>
    <w:rsid w:val="009C1479"/>
    <w:rsid w:val="009C40D0"/>
    <w:rsid w:val="009E2686"/>
    <w:rsid w:val="009E3DD7"/>
    <w:rsid w:val="00A068C4"/>
    <w:rsid w:val="00A07132"/>
    <w:rsid w:val="00A1156F"/>
    <w:rsid w:val="00A12C8C"/>
    <w:rsid w:val="00A2071D"/>
    <w:rsid w:val="00A264BC"/>
    <w:rsid w:val="00A275DC"/>
    <w:rsid w:val="00A3118D"/>
    <w:rsid w:val="00A33B3B"/>
    <w:rsid w:val="00A34B15"/>
    <w:rsid w:val="00A44EBD"/>
    <w:rsid w:val="00A507B6"/>
    <w:rsid w:val="00A624A1"/>
    <w:rsid w:val="00A7082D"/>
    <w:rsid w:val="00A804F1"/>
    <w:rsid w:val="00A84B3C"/>
    <w:rsid w:val="00A85675"/>
    <w:rsid w:val="00A96549"/>
    <w:rsid w:val="00AA04E4"/>
    <w:rsid w:val="00AB7FC6"/>
    <w:rsid w:val="00AC0219"/>
    <w:rsid w:val="00AC0838"/>
    <w:rsid w:val="00AD489E"/>
    <w:rsid w:val="00AF0D70"/>
    <w:rsid w:val="00AF6F3C"/>
    <w:rsid w:val="00B00E48"/>
    <w:rsid w:val="00B00FD1"/>
    <w:rsid w:val="00B10E15"/>
    <w:rsid w:val="00B31247"/>
    <w:rsid w:val="00B318BB"/>
    <w:rsid w:val="00B47EB2"/>
    <w:rsid w:val="00B54AE1"/>
    <w:rsid w:val="00B5728B"/>
    <w:rsid w:val="00B677EF"/>
    <w:rsid w:val="00B86241"/>
    <w:rsid w:val="00B95E68"/>
    <w:rsid w:val="00BA7D3D"/>
    <w:rsid w:val="00BB13BE"/>
    <w:rsid w:val="00BB42A8"/>
    <w:rsid w:val="00BB45E6"/>
    <w:rsid w:val="00BB5A55"/>
    <w:rsid w:val="00BB6901"/>
    <w:rsid w:val="00BC22B6"/>
    <w:rsid w:val="00BE1759"/>
    <w:rsid w:val="00BE7267"/>
    <w:rsid w:val="00BF032E"/>
    <w:rsid w:val="00BF5618"/>
    <w:rsid w:val="00BF645B"/>
    <w:rsid w:val="00C00975"/>
    <w:rsid w:val="00C06092"/>
    <w:rsid w:val="00C11EAC"/>
    <w:rsid w:val="00C17EF3"/>
    <w:rsid w:val="00C25985"/>
    <w:rsid w:val="00C33948"/>
    <w:rsid w:val="00C35066"/>
    <w:rsid w:val="00C350FA"/>
    <w:rsid w:val="00C43AF7"/>
    <w:rsid w:val="00C44759"/>
    <w:rsid w:val="00C46873"/>
    <w:rsid w:val="00C654EA"/>
    <w:rsid w:val="00C664C3"/>
    <w:rsid w:val="00C73AC3"/>
    <w:rsid w:val="00C9074E"/>
    <w:rsid w:val="00C91CA0"/>
    <w:rsid w:val="00C955E5"/>
    <w:rsid w:val="00CA4E8B"/>
    <w:rsid w:val="00CB2A74"/>
    <w:rsid w:val="00CB34C2"/>
    <w:rsid w:val="00CC079A"/>
    <w:rsid w:val="00CC13FF"/>
    <w:rsid w:val="00CD055F"/>
    <w:rsid w:val="00CD2B8F"/>
    <w:rsid w:val="00CD59F6"/>
    <w:rsid w:val="00CF18B5"/>
    <w:rsid w:val="00CF49BE"/>
    <w:rsid w:val="00D14923"/>
    <w:rsid w:val="00D25093"/>
    <w:rsid w:val="00D65995"/>
    <w:rsid w:val="00D7159D"/>
    <w:rsid w:val="00D8175E"/>
    <w:rsid w:val="00D81A04"/>
    <w:rsid w:val="00D81F11"/>
    <w:rsid w:val="00D94402"/>
    <w:rsid w:val="00DA058D"/>
    <w:rsid w:val="00DA3061"/>
    <w:rsid w:val="00DA4170"/>
    <w:rsid w:val="00DD7A9E"/>
    <w:rsid w:val="00DE1F9D"/>
    <w:rsid w:val="00DE28B4"/>
    <w:rsid w:val="00DE4346"/>
    <w:rsid w:val="00DF1DB8"/>
    <w:rsid w:val="00E01A32"/>
    <w:rsid w:val="00E02F64"/>
    <w:rsid w:val="00E073E7"/>
    <w:rsid w:val="00E13EEF"/>
    <w:rsid w:val="00E20DD0"/>
    <w:rsid w:val="00E2750C"/>
    <w:rsid w:val="00E32B78"/>
    <w:rsid w:val="00E37B1B"/>
    <w:rsid w:val="00E42953"/>
    <w:rsid w:val="00E5390A"/>
    <w:rsid w:val="00E57401"/>
    <w:rsid w:val="00E60C06"/>
    <w:rsid w:val="00E805AF"/>
    <w:rsid w:val="00E82685"/>
    <w:rsid w:val="00E83D07"/>
    <w:rsid w:val="00E84EFE"/>
    <w:rsid w:val="00E97495"/>
    <w:rsid w:val="00E97609"/>
    <w:rsid w:val="00EA2F3E"/>
    <w:rsid w:val="00EA474C"/>
    <w:rsid w:val="00EC205F"/>
    <w:rsid w:val="00EC63F1"/>
    <w:rsid w:val="00ED0131"/>
    <w:rsid w:val="00ED2463"/>
    <w:rsid w:val="00ED4ED9"/>
    <w:rsid w:val="00EF15C2"/>
    <w:rsid w:val="00F01837"/>
    <w:rsid w:val="00F10732"/>
    <w:rsid w:val="00F1410D"/>
    <w:rsid w:val="00F23287"/>
    <w:rsid w:val="00F42D39"/>
    <w:rsid w:val="00F50975"/>
    <w:rsid w:val="00F5777F"/>
    <w:rsid w:val="00F62215"/>
    <w:rsid w:val="00F7057B"/>
    <w:rsid w:val="00F7729B"/>
    <w:rsid w:val="00F77E54"/>
    <w:rsid w:val="00F8395A"/>
    <w:rsid w:val="00F856B9"/>
    <w:rsid w:val="00FA0E80"/>
    <w:rsid w:val="00FA44B6"/>
    <w:rsid w:val="00FB7DAC"/>
    <w:rsid w:val="00FD0699"/>
    <w:rsid w:val="00FE2A9C"/>
    <w:rsid w:val="00FE344D"/>
    <w:rsid w:val="00FF3373"/>
    <w:rsid w:val="00FF5778"/>
    <w:rsid w:val="067A0070"/>
    <w:rsid w:val="1A455AD7"/>
    <w:rsid w:val="2E45330C"/>
    <w:rsid w:val="3DBA73F2"/>
    <w:rsid w:val="4246192D"/>
    <w:rsid w:val="77CC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62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39" w:unhideWhenUsed="0" w:qFormat="1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page number"/>
    <w:basedOn w:val="a0"/>
    <w:qFormat/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tabs>
        <w:tab w:val="left" w:pos="6237"/>
      </w:tabs>
      <w:ind w:left="6237" w:hanging="6237"/>
      <w:jc w:val="center"/>
    </w:pPr>
    <w:rPr>
      <w:b/>
    </w:rPr>
  </w:style>
  <w:style w:type="paragraph" w:styleId="a8">
    <w:name w:val="caption"/>
    <w:basedOn w:val="a"/>
    <w:next w:val="a"/>
    <w:qFormat/>
    <w:rPr>
      <w:sz w:val="24"/>
    </w:rPr>
  </w:style>
  <w:style w:type="paragraph" w:styleId="a9">
    <w:name w:val="header"/>
    <w:basedOn w:val="a"/>
    <w:link w:val="aa"/>
    <w:uiPriority w:val="99"/>
    <w:qFormat/>
    <w:pPr>
      <w:tabs>
        <w:tab w:val="center" w:pos="4677"/>
        <w:tab w:val="right" w:pos="9355"/>
      </w:tabs>
    </w:pPr>
  </w:style>
  <w:style w:type="paragraph" w:styleId="ab">
    <w:name w:val="Body Text"/>
    <w:basedOn w:val="a"/>
    <w:link w:val="ac"/>
    <w:qFormat/>
    <w:pPr>
      <w:jc w:val="center"/>
    </w:pPr>
    <w:rPr>
      <w:b/>
    </w:rPr>
  </w:style>
  <w:style w:type="paragraph" w:styleId="ad">
    <w:name w:val="foot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eastAsia="Times New Roman" w:cs="Arial"/>
      <w:b/>
      <w:bCs/>
      <w:color w:val="auto"/>
      <w:kern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eastAsia="Times New Roman"/>
      <w:color w:val="auto"/>
      <w:szCs w:val="24"/>
      <w:lang w:eastAsia="ru-RU"/>
    </w:rPr>
  </w:style>
  <w:style w:type="character" w:customStyle="1" w:styleId="ac">
    <w:name w:val="Основной текст Знак"/>
    <w:basedOn w:val="a0"/>
    <w:link w:val="ab"/>
    <w:qFormat/>
    <w:rPr>
      <w:rFonts w:eastAsia="Times New Roman"/>
      <w:b/>
      <w:color w:val="auto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qFormat/>
    <w:rPr>
      <w:rFonts w:eastAsia="Times New Roman"/>
      <w:b/>
      <w:color w:val="auto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qFormat/>
    <w:rPr>
      <w:rFonts w:eastAsia="Times New Roman"/>
      <w:color w:val="auto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qFormat/>
    <w:rPr>
      <w:rFonts w:eastAsia="Times New Roman"/>
      <w:color w:val="auto"/>
      <w:szCs w:val="20"/>
      <w:lang w:eastAsia="ru-RU"/>
    </w:rPr>
  </w:style>
  <w:style w:type="paragraph" w:customStyle="1" w:styleId="-15">
    <w:name w:val="Т-1.5"/>
    <w:basedOn w:val="a"/>
    <w:qFormat/>
    <w:pPr>
      <w:autoSpaceDE w:val="0"/>
      <w:autoSpaceDN w:val="0"/>
      <w:spacing w:line="360" w:lineRule="auto"/>
      <w:ind w:firstLine="720"/>
      <w:jc w:val="both"/>
    </w:pPr>
    <w:rPr>
      <w:szCs w:val="28"/>
    </w:rPr>
  </w:style>
  <w:style w:type="paragraph" w:customStyle="1" w:styleId="14">
    <w:name w:val="Загл.14"/>
    <w:basedOn w:val="a"/>
    <w:pPr>
      <w:autoSpaceDE w:val="0"/>
      <w:autoSpaceDN w:val="0"/>
      <w:jc w:val="center"/>
    </w:pPr>
    <w:rPr>
      <w:rFonts w:ascii="Times New Roman CYR" w:hAnsi="Times New Roman CYR" w:cs="Times New Roman CYR"/>
      <w:b/>
      <w:bCs/>
      <w:szCs w:val="28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eastAsia="Times New Roman" w:hAnsi="Segoe UI" w:cs="Segoe UI"/>
      <w:color w:val="auto"/>
      <w:sz w:val="18"/>
      <w:szCs w:val="18"/>
      <w:lang w:eastAsia="ru-RU"/>
    </w:rPr>
  </w:style>
  <w:style w:type="table" w:customStyle="1" w:styleId="11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customStyle="1" w:styleId="14-15">
    <w:name w:val="14-15"/>
    <w:basedOn w:val="a"/>
    <w:pPr>
      <w:spacing w:line="360" w:lineRule="auto"/>
      <w:ind w:firstLine="709"/>
    </w:pPr>
    <w:rPr>
      <w:rFonts w:eastAsia="Calibri"/>
      <w:szCs w:val="28"/>
    </w:rPr>
  </w:style>
  <w:style w:type="paragraph" w:styleId="af2">
    <w:name w:val="No Spacing"/>
    <w:uiPriority w:val="1"/>
    <w:qFormat/>
    <w:rsid w:val="00DE28B4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39" w:unhideWhenUsed="0" w:qFormat="1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page number"/>
    <w:basedOn w:val="a0"/>
    <w:qFormat/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tabs>
        <w:tab w:val="left" w:pos="6237"/>
      </w:tabs>
      <w:ind w:left="6237" w:hanging="6237"/>
      <w:jc w:val="center"/>
    </w:pPr>
    <w:rPr>
      <w:b/>
    </w:rPr>
  </w:style>
  <w:style w:type="paragraph" w:styleId="a8">
    <w:name w:val="caption"/>
    <w:basedOn w:val="a"/>
    <w:next w:val="a"/>
    <w:qFormat/>
    <w:rPr>
      <w:sz w:val="24"/>
    </w:rPr>
  </w:style>
  <w:style w:type="paragraph" w:styleId="a9">
    <w:name w:val="header"/>
    <w:basedOn w:val="a"/>
    <w:link w:val="aa"/>
    <w:uiPriority w:val="99"/>
    <w:qFormat/>
    <w:pPr>
      <w:tabs>
        <w:tab w:val="center" w:pos="4677"/>
        <w:tab w:val="right" w:pos="9355"/>
      </w:tabs>
    </w:pPr>
  </w:style>
  <w:style w:type="paragraph" w:styleId="ab">
    <w:name w:val="Body Text"/>
    <w:basedOn w:val="a"/>
    <w:link w:val="ac"/>
    <w:qFormat/>
    <w:pPr>
      <w:jc w:val="center"/>
    </w:pPr>
    <w:rPr>
      <w:b/>
    </w:rPr>
  </w:style>
  <w:style w:type="paragraph" w:styleId="ad">
    <w:name w:val="foot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eastAsia="Times New Roman" w:cs="Arial"/>
      <w:b/>
      <w:bCs/>
      <w:color w:val="auto"/>
      <w:kern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eastAsia="Times New Roman"/>
      <w:color w:val="auto"/>
      <w:szCs w:val="24"/>
      <w:lang w:eastAsia="ru-RU"/>
    </w:rPr>
  </w:style>
  <w:style w:type="character" w:customStyle="1" w:styleId="ac">
    <w:name w:val="Основной текст Знак"/>
    <w:basedOn w:val="a0"/>
    <w:link w:val="ab"/>
    <w:qFormat/>
    <w:rPr>
      <w:rFonts w:eastAsia="Times New Roman"/>
      <w:b/>
      <w:color w:val="auto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qFormat/>
    <w:rPr>
      <w:rFonts w:eastAsia="Times New Roman"/>
      <w:b/>
      <w:color w:val="auto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qFormat/>
    <w:rPr>
      <w:rFonts w:eastAsia="Times New Roman"/>
      <w:color w:val="auto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qFormat/>
    <w:rPr>
      <w:rFonts w:eastAsia="Times New Roman"/>
      <w:color w:val="auto"/>
      <w:szCs w:val="20"/>
      <w:lang w:eastAsia="ru-RU"/>
    </w:rPr>
  </w:style>
  <w:style w:type="paragraph" w:customStyle="1" w:styleId="-15">
    <w:name w:val="Т-1.5"/>
    <w:basedOn w:val="a"/>
    <w:qFormat/>
    <w:pPr>
      <w:autoSpaceDE w:val="0"/>
      <w:autoSpaceDN w:val="0"/>
      <w:spacing w:line="360" w:lineRule="auto"/>
      <w:ind w:firstLine="720"/>
      <w:jc w:val="both"/>
    </w:pPr>
    <w:rPr>
      <w:szCs w:val="28"/>
    </w:rPr>
  </w:style>
  <w:style w:type="paragraph" w:customStyle="1" w:styleId="14">
    <w:name w:val="Загл.14"/>
    <w:basedOn w:val="a"/>
    <w:pPr>
      <w:autoSpaceDE w:val="0"/>
      <w:autoSpaceDN w:val="0"/>
      <w:jc w:val="center"/>
    </w:pPr>
    <w:rPr>
      <w:rFonts w:ascii="Times New Roman CYR" w:hAnsi="Times New Roman CYR" w:cs="Times New Roman CYR"/>
      <w:b/>
      <w:bCs/>
      <w:szCs w:val="28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eastAsia="Times New Roman" w:hAnsi="Segoe UI" w:cs="Segoe UI"/>
      <w:color w:val="auto"/>
      <w:sz w:val="18"/>
      <w:szCs w:val="18"/>
      <w:lang w:eastAsia="ru-RU"/>
    </w:rPr>
  </w:style>
  <w:style w:type="table" w:customStyle="1" w:styleId="11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customStyle="1" w:styleId="14-15">
    <w:name w:val="14-15"/>
    <w:basedOn w:val="a"/>
    <w:pPr>
      <w:spacing w:line="360" w:lineRule="auto"/>
      <w:ind w:firstLine="709"/>
    </w:pPr>
    <w:rPr>
      <w:rFonts w:eastAsia="Calibri"/>
      <w:szCs w:val="28"/>
    </w:rPr>
  </w:style>
  <w:style w:type="paragraph" w:styleId="af2">
    <w:name w:val="No Spacing"/>
    <w:uiPriority w:val="1"/>
    <w:qFormat/>
    <w:rsid w:val="00DE28B4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3D871-BF8F-4F2E-B6D9-B26215652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199</Words>
  <Characters>1138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Павлович Долгих</dc:creator>
  <cp:lastModifiedBy>Япрынцева Ольга Юрьевна</cp:lastModifiedBy>
  <cp:revision>6</cp:revision>
  <cp:lastPrinted>2024-01-12T05:47:00Z</cp:lastPrinted>
  <dcterms:created xsi:type="dcterms:W3CDTF">2026-01-15T06:52:00Z</dcterms:created>
  <dcterms:modified xsi:type="dcterms:W3CDTF">2026-02-21T12:17:00Z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779A3B56EFFF4B94A0D768100688260F_13</vt:lpwstr>
  </property>
</Properties>
</file>